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078B1" w14:textId="77777777"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14:paraId="2472EAA8" w14:textId="77777777" w:rsidR="00006CDC" w:rsidRPr="00F90B8D" w:rsidRDefault="00006CDC" w:rsidP="00F90B8D">
      <w:pPr>
        <w:spacing w:after="120" w:line="276" w:lineRule="auto"/>
        <w:contextualSpacing/>
        <w:jc w:val="center"/>
        <w:rPr>
          <w:b/>
          <w:sz w:val="24"/>
          <w:szCs w:val="24"/>
        </w:rPr>
      </w:pPr>
    </w:p>
    <w:p w14:paraId="67A0E607" w14:textId="77777777"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14:paraId="22A580D2" w14:textId="77777777"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16FF2977" wp14:editId="55E67067">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14:paraId="424BCFCE" w14:textId="77777777" w:rsidR="00006CDC" w:rsidRPr="00F90B8D" w:rsidRDefault="00006CDC" w:rsidP="00F90B8D">
      <w:pPr>
        <w:spacing w:after="120" w:line="276" w:lineRule="auto"/>
        <w:contextualSpacing/>
        <w:jc w:val="center"/>
        <w:rPr>
          <w:b/>
          <w:sz w:val="24"/>
          <w:szCs w:val="24"/>
        </w:rPr>
      </w:pPr>
      <w:r w:rsidRPr="00F90B8D">
        <w:rPr>
          <w:b/>
          <w:sz w:val="24"/>
          <w:szCs w:val="24"/>
        </w:rPr>
        <w:t>Čl. 1.</w:t>
      </w:r>
    </w:p>
    <w:p w14:paraId="716FF1AB" w14:textId="77777777" w:rsidR="00006CDC" w:rsidRDefault="00006CDC" w:rsidP="00F90B8D">
      <w:pPr>
        <w:spacing w:after="120" w:line="276" w:lineRule="auto"/>
        <w:contextualSpacing/>
        <w:jc w:val="center"/>
        <w:rPr>
          <w:b/>
          <w:caps/>
          <w:sz w:val="24"/>
          <w:szCs w:val="24"/>
        </w:rPr>
      </w:pPr>
      <w:r w:rsidRPr="00F90B8D">
        <w:rPr>
          <w:b/>
          <w:caps/>
          <w:sz w:val="24"/>
          <w:szCs w:val="24"/>
        </w:rPr>
        <w:t>Zmluvné strany</w:t>
      </w:r>
    </w:p>
    <w:p w14:paraId="6E97132C" w14:textId="77777777" w:rsidR="00B051AE" w:rsidRPr="00F90B8D" w:rsidRDefault="000D35D0" w:rsidP="00F90B8D">
      <w:pPr>
        <w:spacing w:after="120" w:line="276" w:lineRule="auto"/>
        <w:contextualSpacing/>
        <w:jc w:val="center"/>
        <w:rPr>
          <w:sz w:val="24"/>
          <w:szCs w:val="24"/>
        </w:rPr>
      </w:pPr>
      <w:r>
        <w:rPr>
          <w:sz w:val="24"/>
          <w:szCs w:val="24"/>
        </w:rPr>
        <w:t xml:space="preserve"> </w:t>
      </w:r>
    </w:p>
    <w:p w14:paraId="34C7681C" w14:textId="5C177F06"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r>
      <w:r w:rsidR="009C126A">
        <w:rPr>
          <w:b/>
          <w:sz w:val="24"/>
          <w:szCs w:val="24"/>
        </w:rPr>
        <w:t>Kupujúci</w:t>
      </w:r>
      <w:r w:rsidRPr="00F90B8D">
        <w:rPr>
          <w:b/>
          <w:sz w:val="24"/>
          <w:szCs w:val="24"/>
        </w:rPr>
        <w:t xml:space="preserve">: </w:t>
      </w:r>
      <w:r w:rsidRPr="00F90B8D">
        <w:rPr>
          <w:b/>
          <w:sz w:val="24"/>
          <w:szCs w:val="24"/>
        </w:rPr>
        <w:tab/>
      </w:r>
      <w:r w:rsidR="00112739">
        <w:rPr>
          <w:b/>
          <w:sz w:val="24"/>
          <w:szCs w:val="24"/>
        </w:rPr>
        <w:tab/>
      </w:r>
      <w:r w:rsidR="00CF6580" w:rsidRPr="00CF6580">
        <w:rPr>
          <w:b/>
          <w:sz w:val="24"/>
          <w:szCs w:val="24"/>
        </w:rPr>
        <w:t>X-FRAM, s.r.o.</w:t>
      </w:r>
    </w:p>
    <w:p w14:paraId="60F1CE04" w14:textId="71AF6689" w:rsidR="00006CDC" w:rsidRPr="00F90B8D" w:rsidRDefault="00006CDC" w:rsidP="00CF6580">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r w:rsidR="00CF6580" w:rsidRPr="00CF6580">
        <w:rPr>
          <w:sz w:val="24"/>
          <w:szCs w:val="24"/>
        </w:rPr>
        <w:t>Za Danacou 84</w:t>
      </w:r>
      <w:r w:rsidR="00CF6580">
        <w:rPr>
          <w:sz w:val="24"/>
          <w:szCs w:val="24"/>
        </w:rPr>
        <w:t xml:space="preserve">, </w:t>
      </w:r>
      <w:r w:rsidR="00CF6580" w:rsidRPr="00CF6580">
        <w:rPr>
          <w:sz w:val="24"/>
          <w:szCs w:val="24"/>
        </w:rPr>
        <w:t>976 13 Slovenská Ľupča</w:t>
      </w:r>
    </w:p>
    <w:p w14:paraId="3779531C" w14:textId="0DD1F32B"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r w:rsidR="00CF6580" w:rsidRPr="00CF6580">
        <w:rPr>
          <w:sz w:val="24"/>
          <w:szCs w:val="24"/>
        </w:rPr>
        <w:t>Ing. Mgr. Juraj Hýroš</w:t>
      </w:r>
      <w:r w:rsidR="00CF6580">
        <w:rPr>
          <w:sz w:val="24"/>
          <w:szCs w:val="24"/>
        </w:rPr>
        <w:t xml:space="preserve"> </w:t>
      </w:r>
      <w:r w:rsidR="003009F5" w:rsidRPr="003009F5">
        <w:rPr>
          <w:sz w:val="24"/>
          <w:szCs w:val="24"/>
        </w:rPr>
        <w:t xml:space="preserve">– </w:t>
      </w:r>
      <w:r w:rsidR="00CF6580">
        <w:rPr>
          <w:sz w:val="24"/>
          <w:szCs w:val="24"/>
        </w:rPr>
        <w:t>konateľ</w:t>
      </w:r>
    </w:p>
    <w:p w14:paraId="447622FA" w14:textId="41210C19"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430096" w:rsidRPr="00430096">
        <w:rPr>
          <w:sz w:val="24"/>
          <w:szCs w:val="24"/>
        </w:rPr>
        <w:t>36 059 111</w:t>
      </w:r>
    </w:p>
    <w:p w14:paraId="0328A771" w14:textId="088156DB" w:rsidR="00006CDC" w:rsidRPr="00F90B8D" w:rsidRDefault="00006CDC" w:rsidP="00F90B8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430096" w:rsidRPr="00430096">
        <w:rPr>
          <w:sz w:val="24"/>
          <w:szCs w:val="24"/>
        </w:rPr>
        <w:t>202 171 3881</w:t>
      </w:r>
    </w:p>
    <w:p w14:paraId="49AC4CA1" w14:textId="77777777" w:rsidR="008D07FA" w:rsidRPr="008D07FA" w:rsidRDefault="008D07FA" w:rsidP="008D07FA">
      <w:pPr>
        <w:spacing w:after="120" w:line="276" w:lineRule="auto"/>
        <w:ind w:firstLine="708"/>
        <w:contextualSpacing/>
        <w:rPr>
          <w:sz w:val="24"/>
          <w:szCs w:val="24"/>
        </w:rPr>
      </w:pPr>
      <w:r w:rsidRPr="008D07FA">
        <w:rPr>
          <w:sz w:val="24"/>
          <w:szCs w:val="24"/>
        </w:rPr>
        <w:t>Bankové spojenie:</w:t>
      </w:r>
      <w:r w:rsidRPr="008D07FA">
        <w:rPr>
          <w:sz w:val="24"/>
          <w:szCs w:val="24"/>
        </w:rPr>
        <w:tab/>
      </w:r>
    </w:p>
    <w:p w14:paraId="72048744" w14:textId="77777777" w:rsidR="008D07FA" w:rsidRPr="008D07FA" w:rsidRDefault="008D07FA" w:rsidP="008D07FA">
      <w:pPr>
        <w:spacing w:after="120" w:line="276" w:lineRule="auto"/>
        <w:ind w:firstLine="708"/>
        <w:contextualSpacing/>
        <w:rPr>
          <w:sz w:val="24"/>
          <w:szCs w:val="24"/>
        </w:rPr>
      </w:pPr>
      <w:r w:rsidRPr="008D07FA">
        <w:rPr>
          <w:sz w:val="24"/>
          <w:szCs w:val="24"/>
        </w:rPr>
        <w:t>Číslo účtu:</w:t>
      </w:r>
      <w:r w:rsidRPr="008D07FA">
        <w:rPr>
          <w:sz w:val="24"/>
          <w:szCs w:val="24"/>
        </w:rPr>
        <w:tab/>
      </w:r>
      <w:r w:rsidRPr="008D07FA">
        <w:rPr>
          <w:sz w:val="24"/>
          <w:szCs w:val="24"/>
        </w:rPr>
        <w:tab/>
      </w:r>
      <w:r w:rsidRPr="008D07FA">
        <w:rPr>
          <w:sz w:val="24"/>
          <w:szCs w:val="24"/>
        </w:rPr>
        <w:tab/>
      </w:r>
    </w:p>
    <w:p w14:paraId="32C63730" w14:textId="77777777"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14:paraId="793FED19" w14:textId="77777777"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14:paraId="2477CEEC" w14:textId="77777777"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14:paraId="2349EA82" w14:textId="77777777"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14:paraId="65B64E99" w14:textId="77777777"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14:paraId="1DF22777" w14:textId="77777777"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14:paraId="6DE0B893" w14:textId="77777777"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14:paraId="6115D005" w14:textId="77777777"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14:paraId="1CDA29F5" w14:textId="77777777" w:rsidR="00006CDC" w:rsidRPr="00F90B8D" w:rsidRDefault="00006CDC" w:rsidP="00F90B8D">
      <w:pPr>
        <w:spacing w:after="120" w:line="276" w:lineRule="auto"/>
        <w:contextualSpacing/>
        <w:jc w:val="center"/>
        <w:rPr>
          <w:b/>
          <w:sz w:val="24"/>
          <w:szCs w:val="24"/>
        </w:rPr>
      </w:pPr>
      <w:r w:rsidRPr="00F90B8D">
        <w:rPr>
          <w:b/>
          <w:sz w:val="24"/>
          <w:szCs w:val="24"/>
        </w:rPr>
        <w:t>Čl. 2.</w:t>
      </w:r>
    </w:p>
    <w:p w14:paraId="7888632F" w14:textId="77777777"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14:paraId="2351F158" w14:textId="73140E82" w:rsidR="008000E6" w:rsidRDefault="00006CDC" w:rsidP="00112739">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r w:rsidR="00CD1A61" w:rsidRPr="00CD1A61">
        <w:rPr>
          <w:sz w:val="24"/>
          <w:szCs w:val="24"/>
        </w:rPr>
        <w:t>Mobilná outdoorová základňa Banskobystrického geomontánneho parku</w:t>
      </w:r>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ktorá bola vyhlásená dňa ................</w:t>
      </w:r>
      <w:r w:rsidR="003D4C5D">
        <w:rPr>
          <w:sz w:val="24"/>
          <w:szCs w:val="24"/>
        </w:rPr>
        <w:t xml:space="preserve"> .</w:t>
      </w:r>
    </w:p>
    <w:p w14:paraId="19A48CC5" w14:textId="77777777"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14:paraId="58B92633" w14:textId="77777777"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14:paraId="51FB5B0D" w14:textId="77777777" w:rsidR="00F90B8D" w:rsidRPr="00AE3CC1" w:rsidRDefault="00F858B7" w:rsidP="00AE3CC1">
      <w:pPr>
        <w:pStyle w:val="Odsekzoznamu"/>
        <w:numPr>
          <w:ilvl w:val="1"/>
          <w:numId w:val="7"/>
        </w:numPr>
        <w:spacing w:after="120"/>
        <w:jc w:val="both"/>
        <w:rPr>
          <w:sz w:val="24"/>
          <w:szCs w:val="24"/>
        </w:rPr>
      </w:pPr>
      <w:r w:rsidRPr="00AE3CC1">
        <w:rPr>
          <w:sz w:val="24"/>
          <w:szCs w:val="24"/>
        </w:rPr>
        <w:t>Predmetom tejto zmluvy je záväzok predávajúceho dodať kupujúcemu predmet zmluvy</w:t>
      </w:r>
      <w:r w:rsidR="00D653F1" w:rsidRPr="00AE3CC1">
        <w:rPr>
          <w:sz w:val="24"/>
          <w:szCs w:val="24"/>
        </w:rPr>
        <w:t xml:space="preserve"> podrobne špecifikovaný v prílohe č. 1 tejto zmluvy (ďalej aj „tovar")</w:t>
      </w:r>
      <w:r w:rsidRPr="00AE3CC1">
        <w:rPr>
          <w:sz w:val="24"/>
          <w:szCs w:val="24"/>
        </w:rPr>
        <w:t xml:space="preserve"> a previesť na kupujúceho vlastnícke právo k uvedenému predmetu zmluvy a záväzok kupujúceho predmet zmluvy prevziať do vlastníctva a zaplatiť predávajúcemu dojednanú kúpnu cenu, a to všetko za podmienok dojednaných v tejto zmluve.</w:t>
      </w:r>
    </w:p>
    <w:p w14:paraId="32E0EA79" w14:textId="2172B0A0" w:rsidR="00CA519F"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14:paraId="47EEB401" w14:textId="77777777" w:rsidR="00A53280" w:rsidRPr="00A53280" w:rsidRDefault="00A53280" w:rsidP="00A53280">
      <w:pPr>
        <w:spacing w:after="120"/>
        <w:jc w:val="both"/>
        <w:rPr>
          <w:sz w:val="24"/>
          <w:szCs w:val="24"/>
        </w:rPr>
      </w:pPr>
    </w:p>
    <w:p w14:paraId="798FFB3F" w14:textId="77777777" w:rsidR="00F90B8D" w:rsidRDefault="00006CDC" w:rsidP="00F90B8D">
      <w:pPr>
        <w:spacing w:after="120" w:line="276" w:lineRule="auto"/>
        <w:contextualSpacing/>
        <w:jc w:val="center"/>
        <w:rPr>
          <w:b/>
          <w:sz w:val="24"/>
          <w:szCs w:val="24"/>
        </w:rPr>
      </w:pPr>
      <w:r w:rsidRPr="00F90B8D">
        <w:rPr>
          <w:b/>
          <w:sz w:val="24"/>
          <w:szCs w:val="24"/>
        </w:rPr>
        <w:t>Čl. 4.</w:t>
      </w:r>
      <w:r w:rsidR="00F90B8D">
        <w:rPr>
          <w:b/>
          <w:sz w:val="24"/>
          <w:szCs w:val="24"/>
        </w:rPr>
        <w:t xml:space="preserve"> </w:t>
      </w:r>
    </w:p>
    <w:p w14:paraId="23A6912E" w14:textId="77777777" w:rsidR="00B051AE" w:rsidRDefault="00B051AE" w:rsidP="00B051AE">
      <w:pPr>
        <w:spacing w:after="120" w:line="276" w:lineRule="auto"/>
        <w:contextualSpacing/>
        <w:jc w:val="center"/>
        <w:rPr>
          <w:b/>
          <w:bCs/>
          <w:sz w:val="24"/>
          <w:szCs w:val="24"/>
        </w:rPr>
      </w:pPr>
      <w:r>
        <w:rPr>
          <w:b/>
          <w:bCs/>
          <w:sz w:val="24"/>
          <w:szCs w:val="24"/>
        </w:rPr>
        <w:t>MIESTO A ČAS DODANIA</w:t>
      </w:r>
    </w:p>
    <w:p w14:paraId="481C5DC3" w14:textId="3412F2A1" w:rsidR="00006CDC" w:rsidRPr="00A53280" w:rsidRDefault="00006CDC" w:rsidP="00290F9D">
      <w:pPr>
        <w:pStyle w:val="Odsekzoznamu"/>
        <w:numPr>
          <w:ilvl w:val="1"/>
          <w:numId w:val="8"/>
        </w:numPr>
        <w:spacing w:after="120"/>
        <w:jc w:val="both"/>
        <w:rPr>
          <w:sz w:val="24"/>
          <w:szCs w:val="24"/>
        </w:rPr>
      </w:pPr>
      <w:r w:rsidRPr="00A53280">
        <w:rPr>
          <w:sz w:val="24"/>
          <w:szCs w:val="24"/>
        </w:rPr>
        <w:t xml:space="preserve">Miestom dodania </w:t>
      </w:r>
      <w:r w:rsidR="006936A2" w:rsidRPr="00A53280">
        <w:rPr>
          <w:sz w:val="24"/>
          <w:szCs w:val="24"/>
        </w:rPr>
        <w:t>tovaru</w:t>
      </w:r>
      <w:r w:rsidRPr="00A53280">
        <w:rPr>
          <w:sz w:val="24"/>
          <w:szCs w:val="24"/>
        </w:rPr>
        <w:t xml:space="preserve"> j</w:t>
      </w:r>
      <w:r w:rsidR="00CA519F" w:rsidRPr="00A53280">
        <w:rPr>
          <w:sz w:val="24"/>
          <w:szCs w:val="24"/>
        </w:rPr>
        <w:t xml:space="preserve">e: </w:t>
      </w:r>
      <w:r w:rsidR="00BA4CEC">
        <w:rPr>
          <w:sz w:val="24"/>
          <w:szCs w:val="24"/>
        </w:rPr>
        <w:t>............................. (</w:t>
      </w:r>
      <w:r w:rsidR="00430096">
        <w:rPr>
          <w:i/>
          <w:iCs/>
          <w:color w:val="FF0000"/>
          <w:sz w:val="24"/>
          <w:szCs w:val="24"/>
        </w:rPr>
        <w:t>Kupujúci</w:t>
      </w:r>
      <w:r w:rsidR="00BA4CEC" w:rsidRPr="00BA4CEC">
        <w:rPr>
          <w:i/>
          <w:iCs/>
          <w:color w:val="FF0000"/>
          <w:sz w:val="24"/>
          <w:szCs w:val="24"/>
        </w:rPr>
        <w:t xml:space="preserve"> prevezme predmet obstarávania v oficiálne</w:t>
      </w:r>
      <w:r w:rsidR="006B16CF">
        <w:rPr>
          <w:i/>
          <w:iCs/>
          <w:color w:val="FF0000"/>
          <w:sz w:val="24"/>
          <w:szCs w:val="24"/>
        </w:rPr>
        <w:t>j</w:t>
      </w:r>
      <w:r w:rsidR="00BA4CEC" w:rsidRPr="00BA4CEC">
        <w:rPr>
          <w:i/>
          <w:iCs/>
          <w:color w:val="FF0000"/>
          <w:sz w:val="24"/>
          <w:szCs w:val="24"/>
        </w:rPr>
        <w:t xml:space="preserve"> predajni úspešného uchádzača</w:t>
      </w:r>
      <w:r w:rsidR="00BA4CEC">
        <w:rPr>
          <w:i/>
          <w:iCs/>
          <w:color w:val="FF0000"/>
          <w:sz w:val="24"/>
          <w:szCs w:val="24"/>
        </w:rPr>
        <w:t xml:space="preserve"> a z tohto dôvodu uchádzač doplní konkrétne miesto</w:t>
      </w:r>
      <w:r w:rsidR="00BA4CEC">
        <w:rPr>
          <w:sz w:val="24"/>
          <w:szCs w:val="24"/>
        </w:rPr>
        <w:t>)</w:t>
      </w:r>
      <w:r w:rsidR="00F90B8D" w:rsidRPr="00A53280">
        <w:rPr>
          <w:sz w:val="24"/>
          <w:szCs w:val="24"/>
        </w:rPr>
        <w:t>.</w:t>
      </w:r>
    </w:p>
    <w:p w14:paraId="0345E9B2" w14:textId="0E962E1A"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A53280">
        <w:rPr>
          <w:sz w:val="24"/>
          <w:szCs w:val="24"/>
        </w:rPr>
        <w:t>6</w:t>
      </w:r>
      <w:r w:rsidR="007235F1">
        <w:rPr>
          <w:sz w:val="24"/>
          <w:szCs w:val="24"/>
        </w:rPr>
        <w:t xml:space="preserve"> mesiacov</w:t>
      </w:r>
      <w:r w:rsidRPr="00CA519F">
        <w:rPr>
          <w:sz w:val="24"/>
          <w:szCs w:val="24"/>
        </w:rPr>
        <w:t xml:space="preserve"> od nadobudnutia účinnosti tejto zmluvy.</w:t>
      </w:r>
    </w:p>
    <w:p w14:paraId="2C22FBB3" w14:textId="77777777"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14:paraId="551ED80C" w14:textId="77777777"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14:paraId="1B5322EC" w14:textId="77777777" w:rsidR="00B051AE" w:rsidRDefault="00B051AE" w:rsidP="00F90B8D">
      <w:pPr>
        <w:pStyle w:val="Default"/>
        <w:spacing w:before="120" w:after="120"/>
        <w:contextualSpacing/>
        <w:jc w:val="center"/>
        <w:rPr>
          <w:rFonts w:asciiTheme="minorHAnsi" w:hAnsiTheme="minorHAnsi"/>
          <w:b/>
        </w:rPr>
      </w:pPr>
    </w:p>
    <w:p w14:paraId="5F6F740D"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14:paraId="51C3F907" w14:textId="77777777"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14:paraId="6635675E" w14:textId="18C34686"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w:t>
      </w:r>
    </w:p>
    <w:p w14:paraId="29CB7B95" w14:textId="77777777"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14:paraId="7E50D552" w14:textId="77777777"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14:paraId="7E14B4F4" w14:textId="77777777"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14:paraId="7B6EF2BE" w14:textId="55F2CBAD" w:rsidR="00BC64E0"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14:paraId="5E7C86BC" w14:textId="31F12F94" w:rsidR="00430096" w:rsidRDefault="00430096" w:rsidP="00430096">
      <w:pPr>
        <w:spacing w:after="120"/>
        <w:jc w:val="both"/>
        <w:rPr>
          <w:sz w:val="24"/>
          <w:szCs w:val="24"/>
        </w:rPr>
      </w:pPr>
    </w:p>
    <w:p w14:paraId="0CBAFC7D" w14:textId="7C74F1F7" w:rsidR="00430096" w:rsidRDefault="00430096" w:rsidP="00430096">
      <w:pPr>
        <w:spacing w:after="120"/>
        <w:jc w:val="both"/>
        <w:rPr>
          <w:sz w:val="24"/>
          <w:szCs w:val="24"/>
        </w:rPr>
      </w:pPr>
    </w:p>
    <w:p w14:paraId="2D739787" w14:textId="4688E731" w:rsidR="00430096" w:rsidRDefault="00430096" w:rsidP="00430096">
      <w:pPr>
        <w:spacing w:after="120"/>
        <w:jc w:val="both"/>
        <w:rPr>
          <w:sz w:val="24"/>
          <w:szCs w:val="24"/>
        </w:rPr>
      </w:pPr>
    </w:p>
    <w:p w14:paraId="0D1A11C7" w14:textId="77777777" w:rsidR="00430096" w:rsidRPr="00430096" w:rsidRDefault="00430096" w:rsidP="00430096">
      <w:pPr>
        <w:spacing w:after="120"/>
        <w:jc w:val="both"/>
        <w:rPr>
          <w:sz w:val="24"/>
          <w:szCs w:val="24"/>
        </w:rPr>
      </w:pPr>
    </w:p>
    <w:p w14:paraId="002D8D7B"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14:paraId="6E9947E6" w14:textId="77777777" w:rsidR="00006CDC"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14:paraId="096846CF"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14:paraId="007125A1" w14:textId="77777777"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14:paraId="0FBD4E55" w14:textId="77777777" w:rsidR="00DA3999" w:rsidRDefault="00DA3999" w:rsidP="00F90B8D">
      <w:pPr>
        <w:pStyle w:val="Default"/>
        <w:spacing w:before="120" w:after="120"/>
        <w:contextualSpacing/>
        <w:jc w:val="both"/>
        <w:rPr>
          <w:rFonts w:asciiTheme="minorHAnsi" w:hAnsiTheme="minorHAnsi"/>
        </w:rPr>
      </w:pPr>
    </w:p>
    <w:p w14:paraId="6C72D93C" w14:textId="77777777"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14:paraId="0D04CDA5" w14:textId="77777777" w:rsidR="00DA2877" w:rsidRDefault="00DA2877" w:rsidP="00DA2877">
      <w:pPr>
        <w:pStyle w:val="Default"/>
        <w:spacing w:before="120" w:after="120"/>
        <w:contextualSpacing/>
        <w:jc w:val="both"/>
        <w:rPr>
          <w:rFonts w:asciiTheme="minorHAnsi" w:hAnsiTheme="minorHAnsi"/>
        </w:rPr>
      </w:pPr>
    </w:p>
    <w:p w14:paraId="0C51F1F6"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3EBC14A1"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14:paraId="5070290C"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14:paraId="79E392EA" w14:textId="77777777" w:rsidR="00DA2877" w:rsidRDefault="00DA2877" w:rsidP="00DA2877">
      <w:pPr>
        <w:pStyle w:val="Default"/>
        <w:spacing w:before="120" w:after="120"/>
        <w:ind w:firstLine="708"/>
        <w:contextualSpacing/>
        <w:jc w:val="both"/>
        <w:rPr>
          <w:rFonts w:asciiTheme="minorHAnsi" w:hAnsiTheme="minorHAnsi"/>
        </w:rPr>
      </w:pPr>
    </w:p>
    <w:p w14:paraId="2A8807E1" w14:textId="77777777"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14:paraId="3FA319BB" w14:textId="77777777" w:rsidR="00DA2877" w:rsidRDefault="00DA2877" w:rsidP="00DA2877">
      <w:pPr>
        <w:pStyle w:val="Default"/>
        <w:spacing w:before="120" w:after="120"/>
        <w:contextualSpacing/>
        <w:jc w:val="both"/>
        <w:rPr>
          <w:rFonts w:asciiTheme="minorHAnsi" w:hAnsiTheme="minorHAnsi"/>
        </w:rPr>
      </w:pPr>
    </w:p>
    <w:p w14:paraId="6F1EF059" w14:textId="77777777"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14:paraId="10F7893C" w14:textId="77777777" w:rsidR="00006CDC" w:rsidRDefault="00006CDC" w:rsidP="00DA3999">
      <w:pPr>
        <w:pStyle w:val="Default"/>
        <w:spacing w:before="120" w:after="120"/>
        <w:ind w:firstLine="708"/>
        <w:contextualSpacing/>
        <w:jc w:val="both"/>
        <w:rPr>
          <w:rFonts w:asciiTheme="minorHAnsi" w:hAnsiTheme="minorHAnsi"/>
        </w:rPr>
      </w:pPr>
    </w:p>
    <w:p w14:paraId="035882DD" w14:textId="77777777"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14:paraId="75A1175F" w14:textId="77777777" w:rsidR="00F90B8D" w:rsidRPr="00F90B8D" w:rsidRDefault="00F90B8D" w:rsidP="00F90B8D">
      <w:pPr>
        <w:pStyle w:val="Default"/>
        <w:spacing w:before="120" w:after="120"/>
        <w:contextualSpacing/>
        <w:jc w:val="both"/>
        <w:rPr>
          <w:rFonts w:asciiTheme="minorHAnsi" w:hAnsiTheme="minorHAnsi"/>
        </w:rPr>
      </w:pPr>
    </w:p>
    <w:p w14:paraId="400A9577" w14:textId="449E82BB"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14:paraId="7114DD1B" w14:textId="7B045151"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w:t>
      </w:r>
      <w:r w:rsidR="00BC304A">
        <w:rPr>
          <w:sz w:val="24"/>
          <w:szCs w:val="24"/>
        </w:rPr>
        <w:t>60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14:paraId="48733DB5"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14:paraId="08132DFC" w14:textId="77777777"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14:paraId="62D7DF3B" w14:textId="4D0AE04E" w:rsidR="00006CDC"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14:paraId="601A0B4E" w14:textId="3C28C401" w:rsidR="00BC304A" w:rsidRDefault="00BC304A" w:rsidP="00F90B8D">
      <w:pPr>
        <w:pStyle w:val="Default"/>
        <w:spacing w:before="120" w:after="120"/>
        <w:contextualSpacing/>
        <w:jc w:val="center"/>
        <w:rPr>
          <w:rFonts w:asciiTheme="minorHAnsi" w:hAnsiTheme="minorHAnsi"/>
          <w:b/>
        </w:rPr>
      </w:pPr>
    </w:p>
    <w:p w14:paraId="02F4237F" w14:textId="77777777" w:rsidR="00430096" w:rsidRDefault="00430096" w:rsidP="00F90B8D">
      <w:pPr>
        <w:pStyle w:val="Default"/>
        <w:spacing w:before="120" w:after="120"/>
        <w:contextualSpacing/>
        <w:jc w:val="center"/>
        <w:rPr>
          <w:rFonts w:asciiTheme="minorHAnsi" w:hAnsiTheme="minorHAnsi"/>
          <w:b/>
        </w:rPr>
      </w:pPr>
    </w:p>
    <w:p w14:paraId="0E9BCD9A" w14:textId="6FB078E0"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7.</w:t>
      </w:r>
    </w:p>
    <w:p w14:paraId="0A2B4765" w14:textId="77777777" w:rsidR="00B051AE" w:rsidRPr="007235F1" w:rsidRDefault="007B7C04"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14:paraId="395E94E1" w14:textId="77777777"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14:paraId="7C825580" w14:textId="77777777"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14:paraId="2F170091"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14:paraId="207D9843" w14:textId="77777777"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14:paraId="0D471729" w14:textId="77777777"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14:paraId="7B504B0B" w14:textId="77777777" w:rsidR="00B051AE" w:rsidRPr="00F90B8D" w:rsidRDefault="00B051AE" w:rsidP="00F90B8D">
      <w:pPr>
        <w:pStyle w:val="Default"/>
        <w:spacing w:before="120" w:after="120"/>
        <w:contextualSpacing/>
        <w:jc w:val="both"/>
        <w:rPr>
          <w:rFonts w:asciiTheme="minorHAnsi" w:hAnsiTheme="minorHAnsi"/>
        </w:rPr>
      </w:pPr>
    </w:p>
    <w:p w14:paraId="525BEC51"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14:paraId="2B85BB11" w14:textId="77777777"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14:paraId="44663445"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14:paraId="1FF024A5" w14:textId="77777777"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7235F1">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C36F6F">
        <w:rPr>
          <w:sz w:val="24"/>
          <w:szCs w:val="24"/>
        </w:rPr>
        <w:t>30 kalendárnych</w:t>
      </w:r>
      <w:r w:rsidRPr="00E46B4F">
        <w:rPr>
          <w:sz w:val="24"/>
          <w:szCs w:val="24"/>
        </w:rPr>
        <w:t xml:space="preserve"> dní od nahlásenia vady.</w:t>
      </w:r>
    </w:p>
    <w:p w14:paraId="5ABA7ECB" w14:textId="77777777"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14:paraId="3F9F1C12" w14:textId="77777777" w:rsidR="00E04F10" w:rsidRDefault="00E04F10" w:rsidP="00E04F10">
      <w:pPr>
        <w:pStyle w:val="Odsekzoznamu"/>
        <w:numPr>
          <w:ilvl w:val="1"/>
          <w:numId w:val="12"/>
        </w:numPr>
        <w:spacing w:after="120"/>
        <w:jc w:val="both"/>
        <w:rPr>
          <w:sz w:val="24"/>
          <w:szCs w:val="24"/>
        </w:rPr>
      </w:pPr>
      <w:r w:rsidRPr="00E04F10">
        <w:rPr>
          <w:sz w:val="24"/>
          <w:szCs w:val="24"/>
        </w:rPr>
        <w:t xml:space="preserve">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w:t>
      </w:r>
      <w:r w:rsidRPr="00E04F10">
        <w:rPr>
          <w:sz w:val="24"/>
          <w:szCs w:val="24"/>
        </w:rPr>
        <w:lastRenderedPageBreak/>
        <w:t>náhradného tovaru. Tým nie je dotknutý nárok kupujúceho na náhradu škody v plnej výške.</w:t>
      </w:r>
    </w:p>
    <w:p w14:paraId="5604AEB6" w14:textId="77777777"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14:paraId="0CAF6399" w14:textId="77777777"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14:paraId="3F8C9224" w14:textId="77777777"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14:paraId="0ECF3357" w14:textId="77777777" w:rsidR="00B051AE" w:rsidRPr="00F90B8D" w:rsidRDefault="00B051AE" w:rsidP="00F90B8D">
      <w:pPr>
        <w:pStyle w:val="Default"/>
        <w:spacing w:before="120" w:after="120"/>
        <w:contextualSpacing/>
        <w:jc w:val="both"/>
        <w:rPr>
          <w:rFonts w:asciiTheme="minorHAnsi" w:hAnsiTheme="minorHAnsi"/>
        </w:rPr>
      </w:pPr>
    </w:p>
    <w:p w14:paraId="3DF1564A"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14:paraId="6E882BDF" w14:textId="77777777" w:rsidR="00B051AE" w:rsidRPr="007235F1" w:rsidRDefault="00B051AE" w:rsidP="007235F1">
      <w:pPr>
        <w:pStyle w:val="Default"/>
        <w:spacing w:before="120" w:after="120"/>
        <w:contextualSpacing/>
        <w:jc w:val="center"/>
        <w:rPr>
          <w:rFonts w:asciiTheme="minorHAnsi" w:hAnsiTheme="minorHAnsi"/>
          <w:b/>
          <w:bCs/>
        </w:rPr>
      </w:pPr>
      <w:r>
        <w:rPr>
          <w:rFonts w:asciiTheme="minorHAnsi" w:hAnsiTheme="minorHAnsi"/>
          <w:b/>
          <w:bCs/>
        </w:rPr>
        <w:t>ODSTÚPENIE OD ZMLUVY</w:t>
      </w:r>
    </w:p>
    <w:p w14:paraId="790805CA" w14:textId="77777777"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14:paraId="43D31948" w14:textId="77777777"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14:paraId="147DC596" w14:textId="77777777"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14:paraId="3811CA95" w14:textId="77777777"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14:paraId="1D958DB9" w14:textId="77777777"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14:paraId="0D6AB2A6" w14:textId="77777777" w:rsidR="007235F1" w:rsidRDefault="007235F1" w:rsidP="00F90B8D">
      <w:pPr>
        <w:pStyle w:val="Default"/>
        <w:spacing w:before="120" w:after="120"/>
        <w:contextualSpacing/>
        <w:jc w:val="both"/>
        <w:rPr>
          <w:rFonts w:asciiTheme="minorHAnsi" w:hAnsiTheme="minorHAnsi"/>
        </w:rPr>
      </w:pPr>
    </w:p>
    <w:p w14:paraId="515445DF" w14:textId="77777777"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14:paraId="2909655D" w14:textId="77777777"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14:paraId="68826318" w14:textId="77777777" w:rsidR="00090AA3" w:rsidRPr="00C36F6F" w:rsidRDefault="00006CDC" w:rsidP="00C36F6F">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14:paraId="6D208667" w14:textId="0E1F887B" w:rsidR="002911DC" w:rsidRDefault="002911DC" w:rsidP="002911DC">
      <w:pPr>
        <w:pStyle w:val="Odsekzoznamu"/>
        <w:numPr>
          <w:ilvl w:val="1"/>
          <w:numId w:val="14"/>
        </w:numPr>
        <w:spacing w:after="120"/>
        <w:ind w:left="709" w:hanging="709"/>
        <w:jc w:val="both"/>
        <w:rPr>
          <w:sz w:val="24"/>
          <w:szCs w:val="24"/>
        </w:rPr>
      </w:pPr>
      <w:r w:rsidRPr="002911DC">
        <w:rPr>
          <w:sz w:val="24"/>
          <w:szCs w:val="24"/>
        </w:rPr>
        <w:t xml:space="preserve">Zmluvné strany sa zaväzujú, že všetky spory, ktoré vzniknú z tejto zmluvy alebo v súvislosti s ňou, vrátane sporov o výklad tejto zmluvy, budú riešené zmierom. Ak </w:t>
      </w:r>
      <w:r w:rsidRPr="002911DC">
        <w:rPr>
          <w:sz w:val="24"/>
          <w:szCs w:val="24"/>
        </w:rPr>
        <w:lastRenderedPageBreak/>
        <w:t>nedôjde k vyriešeniu sporov zmierom, zmluvné strany predložia spor na rozhodnutie súdu v Slovenskej republike príslušnému podľa procesných predpisov  SR.</w:t>
      </w:r>
    </w:p>
    <w:p w14:paraId="6C10A79F" w14:textId="2EAA4243" w:rsidR="00E32D22" w:rsidRDefault="00E32D22" w:rsidP="00E32D22">
      <w:pPr>
        <w:pStyle w:val="Odsekzoznamu"/>
        <w:numPr>
          <w:ilvl w:val="1"/>
          <w:numId w:val="14"/>
        </w:numPr>
        <w:spacing w:after="120"/>
        <w:ind w:left="709" w:hanging="709"/>
        <w:jc w:val="both"/>
        <w:rPr>
          <w:sz w:val="24"/>
          <w:szCs w:val="24"/>
        </w:rPr>
      </w:pPr>
      <w:r>
        <w:rPr>
          <w:sz w:val="24"/>
          <w:szCs w:val="24"/>
        </w:rPr>
        <w:t>Predávajúci</w:t>
      </w:r>
      <w:r w:rsidRPr="00423F97">
        <w:rPr>
          <w:sz w:val="24"/>
          <w:szCs w:val="24"/>
        </w:rPr>
        <w:t xml:space="preserve"> je povinný strpieť výkon kontroly/auditu/overovania súvisiaceho s dodávaným tovarom, uskutočnenými stavebnými prácami a poskytnutými službami kedykoľvek počas platnosti a účinnosti Zmluvy o poskytnutí NFP, a to oprávnenými osobami na výkon tejto kontroly/auditu a poskytnúť im všetku potrebnú súčinnosť. Oprávnenými osobami na výkon kontroly/auditu sú najmä:</w:t>
      </w:r>
    </w:p>
    <w:p w14:paraId="55FB7BBE"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Poskytovateľ a ním poverené osoby;</w:t>
      </w:r>
    </w:p>
    <w:p w14:paraId="2BC700F7"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Útvar vnútorného auditu Riadiaceho orgánu alebo Sprostredkovateľského orgánu a nimi poverené osoby;</w:t>
      </w:r>
    </w:p>
    <w:p w14:paraId="0C7CCE83"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Najvyšší kontrolný úrad SR, Certifikačný orgán a nimi poverené osoby;</w:t>
      </w:r>
    </w:p>
    <w:p w14:paraId="2B0B35B5"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Orgán auditu, jeho spolupracujúce orgány (Úrad vládneho auditu) a osoby poverené na výkon kontroly/auditu;</w:t>
      </w:r>
    </w:p>
    <w:p w14:paraId="68182A7B"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Splnomocnení zástupcovia Európskej Komisie a Európskeho dvora audítorov;</w:t>
      </w:r>
    </w:p>
    <w:p w14:paraId="0222A6B3" w14:textId="77777777" w:rsidR="00E32D22" w:rsidRPr="00423F97" w:rsidRDefault="00E32D22" w:rsidP="00E32D22">
      <w:pPr>
        <w:pStyle w:val="Odsekzoznamu"/>
        <w:numPr>
          <w:ilvl w:val="0"/>
          <w:numId w:val="20"/>
        </w:numPr>
        <w:spacing w:after="120"/>
        <w:jc w:val="both"/>
        <w:rPr>
          <w:sz w:val="24"/>
          <w:szCs w:val="24"/>
        </w:rPr>
      </w:pPr>
      <w:r w:rsidRPr="00423F97">
        <w:rPr>
          <w:sz w:val="24"/>
          <w:szCs w:val="24"/>
        </w:rPr>
        <w:t>Orgán zabezpečujúci ochranu finančných záujmov EÚ;</w:t>
      </w:r>
    </w:p>
    <w:p w14:paraId="6AC393F9" w14:textId="4E0F8570" w:rsidR="00E32D22" w:rsidRPr="00E32D22" w:rsidRDefault="00E32D22" w:rsidP="00E32D22">
      <w:pPr>
        <w:pStyle w:val="Odsekzoznamu"/>
        <w:numPr>
          <w:ilvl w:val="0"/>
          <w:numId w:val="20"/>
        </w:numPr>
        <w:spacing w:after="120"/>
        <w:jc w:val="both"/>
        <w:rPr>
          <w:sz w:val="24"/>
          <w:szCs w:val="24"/>
        </w:rPr>
      </w:pPr>
      <w:r w:rsidRPr="00423F97">
        <w:rPr>
          <w:sz w:val="24"/>
          <w:szCs w:val="24"/>
        </w:rPr>
        <w:t>Osoby prizvané orgánmi uvedenými v písmenách a) až f) v súlade s príslušnými právnymi predpismi SR a právnymi aktmi EÚ.“</w:t>
      </w:r>
    </w:p>
    <w:p w14:paraId="13D112D5" w14:textId="77777777"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14:paraId="56CC4121" w14:textId="77777777"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14:paraId="74EB8153" w14:textId="77777777" w:rsidR="00006CDC"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14:paraId="09CD5467"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14:paraId="252BA1A7" w14:textId="77777777"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14:paraId="582E52BC" w14:textId="6B027D66" w:rsidR="00E32D22" w:rsidRPr="00243074" w:rsidRDefault="00E32D22" w:rsidP="00E32D22">
      <w:pPr>
        <w:pStyle w:val="Odsekzoznamu"/>
        <w:numPr>
          <w:ilvl w:val="1"/>
          <w:numId w:val="14"/>
        </w:numPr>
        <w:spacing w:after="120"/>
        <w:ind w:left="709" w:hanging="709"/>
        <w:jc w:val="both"/>
        <w:rPr>
          <w:sz w:val="24"/>
          <w:szCs w:val="24"/>
        </w:rPr>
      </w:pPr>
      <w:r w:rsidRPr="00265722">
        <w:rPr>
          <w:sz w:val="24"/>
          <w:szCs w:val="24"/>
        </w:rPr>
        <w:t>Zmluva nadobudne platnosť dňom jej podpisu oboma zmluvnými stranami a účinnosť po splnení odkladacej podmienky, ktorá spočíva v tom, že dôjde k schváleniu procesu verejného obstarávania</w:t>
      </w:r>
      <w:r>
        <w:rPr>
          <w:sz w:val="24"/>
          <w:szCs w:val="24"/>
        </w:rPr>
        <w:t xml:space="preserve"> zo strany poskytovateľa NFP</w:t>
      </w:r>
      <w:r w:rsidRPr="00265722">
        <w:rPr>
          <w:sz w:val="24"/>
          <w:szCs w:val="24"/>
        </w:rPr>
        <w:t>.</w:t>
      </w:r>
    </w:p>
    <w:p w14:paraId="15EBB355" w14:textId="77777777" w:rsidR="00A34766" w:rsidRPr="00A34766" w:rsidRDefault="00A34766" w:rsidP="00F90B8D">
      <w:pPr>
        <w:pStyle w:val="Default"/>
        <w:spacing w:before="120" w:after="120"/>
        <w:ind w:left="357" w:hanging="358"/>
        <w:contextualSpacing/>
        <w:jc w:val="both"/>
        <w:rPr>
          <w:rFonts w:asciiTheme="minorHAnsi" w:hAnsiTheme="minorHAnsi"/>
          <w:sz w:val="28"/>
        </w:rPr>
      </w:pPr>
    </w:p>
    <w:p w14:paraId="0E4B77E2" w14:textId="77777777" w:rsidR="00A34766" w:rsidRDefault="00EA66B9" w:rsidP="00F90B8D">
      <w:pPr>
        <w:pStyle w:val="Default"/>
        <w:spacing w:before="120" w:after="120"/>
        <w:ind w:left="357" w:hanging="358"/>
        <w:contextualSpacing/>
        <w:jc w:val="both"/>
        <w:rPr>
          <w:rFonts w:asciiTheme="minorHAnsi" w:hAnsiTheme="minorHAnsi"/>
        </w:rPr>
      </w:pPr>
      <w:r>
        <w:rPr>
          <w:rFonts w:asciiTheme="minorHAnsi" w:hAnsiTheme="minorHAnsi"/>
        </w:rPr>
        <w:lastRenderedPageBreak/>
        <w:t>Prílohy:</w:t>
      </w:r>
    </w:p>
    <w:p w14:paraId="0042CED4" w14:textId="77777777" w:rsidR="009E732B" w:rsidRDefault="009E732B" w:rsidP="00F90B8D">
      <w:pPr>
        <w:pStyle w:val="Default"/>
        <w:spacing w:before="120" w:after="120"/>
        <w:ind w:left="357" w:hanging="358"/>
        <w:contextualSpacing/>
        <w:jc w:val="both"/>
        <w:rPr>
          <w:rFonts w:asciiTheme="minorHAnsi" w:hAnsiTheme="minorHAnsi"/>
        </w:rPr>
      </w:pPr>
    </w:p>
    <w:p w14:paraId="1E05578F" w14:textId="77777777" w:rsidR="00A34766"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1: Podrobná špecifikácia predmetu zmluvy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4DFCD9CC" w14:textId="77777777"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 xml:space="preserve">Príloha č. 2: </w:t>
      </w:r>
      <w:r w:rsidR="00E5453B" w:rsidRPr="00E5453B">
        <w:rPr>
          <w:rFonts w:asciiTheme="minorHAnsi" w:hAnsiTheme="minorHAnsi"/>
        </w:rPr>
        <w:t>Podrobná špecifikácia ceny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783C4EF5" w14:textId="77777777"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14:paraId="3CAE03C4" w14:textId="77777777" w:rsidR="00A34766" w:rsidRDefault="00A34766" w:rsidP="00F90B8D">
      <w:pPr>
        <w:pStyle w:val="Default"/>
        <w:spacing w:before="120" w:after="120"/>
        <w:ind w:left="357" w:hanging="358"/>
        <w:contextualSpacing/>
        <w:jc w:val="both"/>
        <w:rPr>
          <w:rFonts w:asciiTheme="minorHAnsi" w:hAnsiTheme="minorHAnsi"/>
        </w:rPr>
      </w:pPr>
    </w:p>
    <w:p w14:paraId="7AD34C4B" w14:textId="77777777" w:rsidR="00423F97" w:rsidRDefault="00423F97" w:rsidP="00F90B8D">
      <w:pPr>
        <w:pStyle w:val="Default"/>
        <w:spacing w:before="120" w:after="120"/>
        <w:ind w:left="357" w:hanging="358"/>
        <w:contextualSpacing/>
        <w:jc w:val="both"/>
        <w:rPr>
          <w:rFonts w:asciiTheme="minorHAnsi" w:hAnsiTheme="minorHAnsi"/>
        </w:rPr>
      </w:pPr>
    </w:p>
    <w:p w14:paraId="1722CE23" w14:textId="77777777" w:rsidR="009E732B" w:rsidRDefault="009E732B" w:rsidP="00F90B8D">
      <w:pPr>
        <w:pStyle w:val="Default"/>
        <w:spacing w:before="120" w:after="120"/>
        <w:ind w:left="357" w:hanging="358"/>
        <w:contextualSpacing/>
        <w:jc w:val="both"/>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14:paraId="2F83043B" w14:textId="77777777" w:rsidTr="00DF3065">
        <w:tc>
          <w:tcPr>
            <w:tcW w:w="4531" w:type="dxa"/>
          </w:tcPr>
          <w:p w14:paraId="2D4AD5FB" w14:textId="10515875" w:rsidR="009850FC" w:rsidRPr="00F90B8D" w:rsidRDefault="009850FC" w:rsidP="00F90B8D">
            <w:pPr>
              <w:spacing w:after="120" w:line="276" w:lineRule="auto"/>
              <w:contextualSpacing/>
              <w:rPr>
                <w:sz w:val="24"/>
                <w:szCs w:val="24"/>
              </w:rPr>
            </w:pPr>
            <w:r w:rsidRPr="00F90B8D">
              <w:rPr>
                <w:sz w:val="24"/>
                <w:szCs w:val="24"/>
              </w:rPr>
              <w:t>V</w:t>
            </w:r>
            <w:r w:rsidR="00430096">
              <w:rPr>
                <w:sz w:val="24"/>
                <w:szCs w:val="24"/>
              </w:rPr>
              <w:t> Slovenskej Ľupči</w:t>
            </w:r>
            <w:r w:rsidRPr="00F90B8D">
              <w:rPr>
                <w:sz w:val="24"/>
                <w:szCs w:val="24"/>
              </w:rPr>
              <w:t xml:space="preserve"> .........20</w:t>
            </w:r>
            <w:r w:rsidR="00430096">
              <w:rPr>
                <w:sz w:val="24"/>
                <w:szCs w:val="24"/>
              </w:rPr>
              <w:t>21</w:t>
            </w:r>
          </w:p>
        </w:tc>
        <w:tc>
          <w:tcPr>
            <w:tcW w:w="4531" w:type="dxa"/>
          </w:tcPr>
          <w:p w14:paraId="2AFFB9AE" w14:textId="6CC5A338" w:rsidR="009850FC" w:rsidRPr="00F90B8D" w:rsidRDefault="009850FC" w:rsidP="00F90B8D">
            <w:pPr>
              <w:spacing w:after="120" w:line="276" w:lineRule="auto"/>
              <w:contextualSpacing/>
              <w:rPr>
                <w:sz w:val="24"/>
                <w:szCs w:val="24"/>
              </w:rPr>
            </w:pPr>
            <w:r w:rsidRPr="00F90B8D">
              <w:rPr>
                <w:sz w:val="24"/>
                <w:szCs w:val="24"/>
              </w:rPr>
              <w:t>V ......................... dňa .........20</w:t>
            </w:r>
            <w:r w:rsidR="00430096">
              <w:rPr>
                <w:sz w:val="24"/>
                <w:szCs w:val="24"/>
              </w:rPr>
              <w:t>21</w:t>
            </w:r>
          </w:p>
        </w:tc>
      </w:tr>
      <w:tr w:rsidR="009850FC" w:rsidRPr="00F90B8D" w14:paraId="099E0248" w14:textId="77777777" w:rsidTr="00DF3065">
        <w:tc>
          <w:tcPr>
            <w:tcW w:w="4531" w:type="dxa"/>
          </w:tcPr>
          <w:p w14:paraId="504611DE" w14:textId="77777777" w:rsidR="009850FC" w:rsidRPr="00F90B8D" w:rsidRDefault="009850FC" w:rsidP="00F90B8D">
            <w:pPr>
              <w:spacing w:after="120" w:line="276" w:lineRule="auto"/>
              <w:contextualSpacing/>
              <w:rPr>
                <w:sz w:val="24"/>
                <w:szCs w:val="24"/>
              </w:rPr>
            </w:pPr>
          </w:p>
          <w:p w14:paraId="2B284199" w14:textId="77777777"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14:paraId="42695D27" w14:textId="77777777" w:rsidR="009850FC" w:rsidRPr="00F90B8D" w:rsidRDefault="009850FC" w:rsidP="00F90B8D">
            <w:pPr>
              <w:spacing w:after="120" w:line="276" w:lineRule="auto"/>
              <w:contextualSpacing/>
              <w:rPr>
                <w:sz w:val="24"/>
                <w:szCs w:val="24"/>
              </w:rPr>
            </w:pPr>
          </w:p>
          <w:p w14:paraId="5F278173" w14:textId="77777777"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14:paraId="6724BD8C" w14:textId="77777777" w:rsidTr="00DF3065">
        <w:tc>
          <w:tcPr>
            <w:tcW w:w="4531" w:type="dxa"/>
          </w:tcPr>
          <w:p w14:paraId="0DCA2E0B" w14:textId="77777777" w:rsidR="009850FC" w:rsidRPr="00F90B8D" w:rsidRDefault="009850FC" w:rsidP="00F90B8D">
            <w:pPr>
              <w:spacing w:after="120" w:line="276" w:lineRule="auto"/>
              <w:ind w:left="1447"/>
              <w:contextualSpacing/>
              <w:jc w:val="center"/>
              <w:rPr>
                <w:sz w:val="24"/>
                <w:szCs w:val="24"/>
              </w:rPr>
            </w:pPr>
          </w:p>
          <w:p w14:paraId="20552414" w14:textId="77777777" w:rsidR="009850FC" w:rsidRPr="00F90B8D" w:rsidRDefault="009850FC" w:rsidP="00F90B8D">
            <w:pPr>
              <w:spacing w:after="120" w:line="276" w:lineRule="auto"/>
              <w:ind w:left="1447"/>
              <w:contextualSpacing/>
              <w:jc w:val="center"/>
              <w:rPr>
                <w:sz w:val="24"/>
                <w:szCs w:val="24"/>
              </w:rPr>
            </w:pPr>
          </w:p>
          <w:p w14:paraId="7D55E310" w14:textId="77777777" w:rsidR="009850FC" w:rsidRPr="00F90B8D" w:rsidRDefault="009850FC" w:rsidP="00F90B8D">
            <w:pPr>
              <w:spacing w:after="120" w:line="276" w:lineRule="auto"/>
              <w:ind w:left="1447"/>
              <w:contextualSpacing/>
              <w:jc w:val="center"/>
              <w:rPr>
                <w:sz w:val="24"/>
                <w:szCs w:val="24"/>
              </w:rPr>
            </w:pPr>
          </w:p>
          <w:p w14:paraId="62F4C7CF" w14:textId="77777777" w:rsidR="009850FC" w:rsidRPr="00F90B8D" w:rsidRDefault="009850FC" w:rsidP="00F90B8D">
            <w:pPr>
              <w:spacing w:after="120" w:line="276" w:lineRule="auto"/>
              <w:ind w:left="34"/>
              <w:contextualSpacing/>
              <w:jc w:val="center"/>
              <w:rPr>
                <w:sz w:val="24"/>
                <w:szCs w:val="24"/>
              </w:rPr>
            </w:pPr>
            <w:r w:rsidRPr="00F90B8D">
              <w:rPr>
                <w:sz w:val="24"/>
                <w:szCs w:val="24"/>
              </w:rPr>
              <w:t>...............................................</w:t>
            </w:r>
          </w:p>
          <w:p w14:paraId="63A238B9" w14:textId="44498ED6" w:rsidR="009850FC" w:rsidRPr="00F90B8D" w:rsidRDefault="00430096" w:rsidP="00F90B8D">
            <w:pPr>
              <w:spacing w:after="120" w:line="276" w:lineRule="auto"/>
              <w:ind w:left="34"/>
              <w:contextualSpacing/>
              <w:jc w:val="center"/>
              <w:rPr>
                <w:sz w:val="24"/>
                <w:szCs w:val="24"/>
              </w:rPr>
            </w:pPr>
            <w:r w:rsidRPr="00430096">
              <w:rPr>
                <w:sz w:val="24"/>
                <w:szCs w:val="24"/>
              </w:rPr>
              <w:t>Ing. Mgr. Juraj Hýroš</w:t>
            </w:r>
            <w:r w:rsidR="005257BA" w:rsidRPr="005257BA">
              <w:rPr>
                <w:sz w:val="24"/>
                <w:szCs w:val="24"/>
              </w:rPr>
              <w:t xml:space="preserve">, </w:t>
            </w:r>
          </w:p>
          <w:p w14:paraId="6166F9F4" w14:textId="4063AD6A" w:rsidR="009850FC" w:rsidRPr="00F90B8D" w:rsidRDefault="00430096" w:rsidP="00F90B8D">
            <w:pPr>
              <w:spacing w:after="120" w:line="276" w:lineRule="auto"/>
              <w:ind w:left="34"/>
              <w:contextualSpacing/>
              <w:jc w:val="center"/>
              <w:rPr>
                <w:sz w:val="24"/>
                <w:szCs w:val="24"/>
              </w:rPr>
            </w:pPr>
            <w:r>
              <w:rPr>
                <w:sz w:val="24"/>
                <w:szCs w:val="24"/>
              </w:rPr>
              <w:t>konateľ</w:t>
            </w:r>
          </w:p>
        </w:tc>
        <w:tc>
          <w:tcPr>
            <w:tcW w:w="4531" w:type="dxa"/>
          </w:tcPr>
          <w:p w14:paraId="4690034C" w14:textId="77777777" w:rsidR="009850FC" w:rsidRPr="00F90B8D" w:rsidRDefault="009850FC" w:rsidP="00F90B8D">
            <w:pPr>
              <w:spacing w:after="120" w:line="276" w:lineRule="auto"/>
              <w:ind w:left="1447"/>
              <w:contextualSpacing/>
              <w:jc w:val="center"/>
              <w:rPr>
                <w:sz w:val="24"/>
                <w:szCs w:val="24"/>
              </w:rPr>
            </w:pPr>
          </w:p>
          <w:p w14:paraId="1DDB458A" w14:textId="77777777" w:rsidR="009850FC" w:rsidRPr="00F90B8D" w:rsidRDefault="009850FC" w:rsidP="00F90B8D">
            <w:pPr>
              <w:spacing w:after="120" w:line="276" w:lineRule="auto"/>
              <w:ind w:left="1447"/>
              <w:contextualSpacing/>
              <w:jc w:val="center"/>
              <w:rPr>
                <w:sz w:val="24"/>
                <w:szCs w:val="24"/>
              </w:rPr>
            </w:pPr>
          </w:p>
          <w:p w14:paraId="00078B30" w14:textId="77777777" w:rsidR="009850FC" w:rsidRPr="00F90B8D" w:rsidRDefault="009850FC" w:rsidP="00F90B8D">
            <w:pPr>
              <w:spacing w:after="120" w:line="276" w:lineRule="auto"/>
              <w:ind w:left="1447"/>
              <w:contextualSpacing/>
              <w:jc w:val="center"/>
              <w:rPr>
                <w:sz w:val="24"/>
                <w:szCs w:val="24"/>
              </w:rPr>
            </w:pPr>
          </w:p>
          <w:p w14:paraId="3C7371ED" w14:textId="77777777" w:rsidR="009850FC" w:rsidRPr="00F90B8D" w:rsidRDefault="009850FC" w:rsidP="00F90B8D">
            <w:pPr>
              <w:spacing w:after="120" w:line="276" w:lineRule="auto"/>
              <w:ind w:left="39"/>
              <w:contextualSpacing/>
              <w:jc w:val="center"/>
              <w:rPr>
                <w:sz w:val="24"/>
                <w:szCs w:val="24"/>
              </w:rPr>
            </w:pPr>
            <w:r w:rsidRPr="00F90B8D">
              <w:rPr>
                <w:sz w:val="24"/>
                <w:szCs w:val="24"/>
              </w:rPr>
              <w:t>...............................................</w:t>
            </w:r>
          </w:p>
          <w:p w14:paraId="33E66180" w14:textId="77777777"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14:paraId="283728CB" w14:textId="77777777"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14:paraId="0788A0D8" w14:textId="77777777" w:rsidR="005D7CFE" w:rsidRDefault="005D7CFE">
      <w:pPr>
        <w:rPr>
          <w:sz w:val="24"/>
          <w:szCs w:val="24"/>
        </w:rPr>
      </w:pPr>
    </w:p>
    <w:p w14:paraId="1F8F310C" w14:textId="77777777" w:rsidR="009E732B" w:rsidRDefault="009E732B" w:rsidP="00164DF4">
      <w:pPr>
        <w:autoSpaceDE w:val="0"/>
        <w:autoSpaceDN w:val="0"/>
        <w:jc w:val="right"/>
        <w:rPr>
          <w:rFonts w:ascii="Franklin Gothic Book" w:eastAsia="Batang" w:hAnsi="Franklin Gothic Book"/>
          <w:b/>
          <w:sz w:val="20"/>
          <w:szCs w:val="20"/>
          <w:lang w:bidi="he-IL"/>
        </w:rPr>
      </w:pPr>
    </w:p>
    <w:p w14:paraId="53596423" w14:textId="77777777" w:rsidR="009E732B" w:rsidRDefault="009E732B" w:rsidP="00164DF4">
      <w:pPr>
        <w:autoSpaceDE w:val="0"/>
        <w:autoSpaceDN w:val="0"/>
        <w:jc w:val="right"/>
        <w:rPr>
          <w:rFonts w:ascii="Franklin Gothic Book" w:eastAsia="Batang" w:hAnsi="Franklin Gothic Book"/>
          <w:b/>
          <w:sz w:val="20"/>
          <w:szCs w:val="20"/>
          <w:lang w:bidi="he-IL"/>
        </w:rPr>
      </w:pPr>
    </w:p>
    <w:p w14:paraId="27637732" w14:textId="77777777" w:rsidR="009E732B" w:rsidRDefault="009E732B" w:rsidP="00164DF4">
      <w:pPr>
        <w:autoSpaceDE w:val="0"/>
        <w:autoSpaceDN w:val="0"/>
        <w:jc w:val="right"/>
        <w:rPr>
          <w:rFonts w:ascii="Franklin Gothic Book" w:eastAsia="Batang" w:hAnsi="Franklin Gothic Book"/>
          <w:b/>
          <w:sz w:val="20"/>
          <w:szCs w:val="20"/>
          <w:lang w:bidi="he-IL"/>
        </w:rPr>
      </w:pPr>
    </w:p>
    <w:p w14:paraId="2DE082E5" w14:textId="77777777" w:rsidR="009E732B" w:rsidRDefault="009E732B" w:rsidP="00164DF4">
      <w:pPr>
        <w:autoSpaceDE w:val="0"/>
        <w:autoSpaceDN w:val="0"/>
        <w:jc w:val="right"/>
        <w:rPr>
          <w:rFonts w:ascii="Franklin Gothic Book" w:eastAsia="Batang" w:hAnsi="Franklin Gothic Book"/>
          <w:b/>
          <w:sz w:val="20"/>
          <w:szCs w:val="20"/>
          <w:lang w:bidi="he-IL"/>
        </w:rPr>
      </w:pPr>
    </w:p>
    <w:p w14:paraId="190A5AD8" w14:textId="623098C2" w:rsidR="009E732B" w:rsidRDefault="009E732B" w:rsidP="00164DF4">
      <w:pPr>
        <w:autoSpaceDE w:val="0"/>
        <w:autoSpaceDN w:val="0"/>
        <w:jc w:val="right"/>
        <w:rPr>
          <w:rFonts w:ascii="Franklin Gothic Book" w:eastAsia="Batang" w:hAnsi="Franklin Gothic Book"/>
          <w:b/>
          <w:sz w:val="20"/>
          <w:szCs w:val="20"/>
          <w:lang w:bidi="he-IL"/>
        </w:rPr>
      </w:pPr>
    </w:p>
    <w:p w14:paraId="7D613A1E" w14:textId="15FF8377" w:rsidR="00BC304A" w:rsidRDefault="00BC304A" w:rsidP="00164DF4">
      <w:pPr>
        <w:autoSpaceDE w:val="0"/>
        <w:autoSpaceDN w:val="0"/>
        <w:jc w:val="right"/>
        <w:rPr>
          <w:rFonts w:ascii="Franklin Gothic Book" w:eastAsia="Batang" w:hAnsi="Franklin Gothic Book"/>
          <w:b/>
          <w:sz w:val="20"/>
          <w:szCs w:val="20"/>
          <w:lang w:bidi="he-IL"/>
        </w:rPr>
      </w:pPr>
    </w:p>
    <w:p w14:paraId="06633BBC" w14:textId="27F7440F" w:rsidR="00BC304A" w:rsidRDefault="00BC304A" w:rsidP="00164DF4">
      <w:pPr>
        <w:autoSpaceDE w:val="0"/>
        <w:autoSpaceDN w:val="0"/>
        <w:jc w:val="right"/>
        <w:rPr>
          <w:rFonts w:ascii="Franklin Gothic Book" w:eastAsia="Batang" w:hAnsi="Franklin Gothic Book"/>
          <w:b/>
          <w:sz w:val="20"/>
          <w:szCs w:val="20"/>
          <w:lang w:bidi="he-IL"/>
        </w:rPr>
      </w:pPr>
    </w:p>
    <w:p w14:paraId="53FAC618" w14:textId="568E6DF8" w:rsidR="00BC304A" w:rsidRDefault="00BC304A" w:rsidP="00164DF4">
      <w:pPr>
        <w:autoSpaceDE w:val="0"/>
        <w:autoSpaceDN w:val="0"/>
        <w:jc w:val="right"/>
        <w:rPr>
          <w:rFonts w:ascii="Franklin Gothic Book" w:eastAsia="Batang" w:hAnsi="Franklin Gothic Book"/>
          <w:b/>
          <w:sz w:val="20"/>
          <w:szCs w:val="20"/>
          <w:lang w:bidi="he-IL"/>
        </w:rPr>
      </w:pPr>
    </w:p>
    <w:p w14:paraId="311DA879" w14:textId="59D4FA94" w:rsidR="00BC304A" w:rsidRDefault="00BC304A" w:rsidP="00164DF4">
      <w:pPr>
        <w:autoSpaceDE w:val="0"/>
        <w:autoSpaceDN w:val="0"/>
        <w:jc w:val="right"/>
        <w:rPr>
          <w:rFonts w:ascii="Franklin Gothic Book" w:eastAsia="Batang" w:hAnsi="Franklin Gothic Book"/>
          <w:b/>
          <w:sz w:val="20"/>
          <w:szCs w:val="20"/>
          <w:lang w:bidi="he-IL"/>
        </w:rPr>
      </w:pPr>
    </w:p>
    <w:p w14:paraId="5A9DEAB0" w14:textId="7741437E" w:rsidR="00BC304A" w:rsidRDefault="00BC304A" w:rsidP="00164DF4">
      <w:pPr>
        <w:autoSpaceDE w:val="0"/>
        <w:autoSpaceDN w:val="0"/>
        <w:jc w:val="right"/>
        <w:rPr>
          <w:rFonts w:ascii="Franklin Gothic Book" w:eastAsia="Batang" w:hAnsi="Franklin Gothic Book"/>
          <w:b/>
          <w:sz w:val="20"/>
          <w:szCs w:val="20"/>
          <w:lang w:bidi="he-IL"/>
        </w:rPr>
      </w:pPr>
    </w:p>
    <w:p w14:paraId="1DC725A6" w14:textId="7BFC01EE" w:rsidR="00BC304A" w:rsidRDefault="00BC304A" w:rsidP="00164DF4">
      <w:pPr>
        <w:autoSpaceDE w:val="0"/>
        <w:autoSpaceDN w:val="0"/>
        <w:jc w:val="right"/>
        <w:rPr>
          <w:rFonts w:ascii="Franklin Gothic Book" w:eastAsia="Batang" w:hAnsi="Franklin Gothic Book"/>
          <w:b/>
          <w:sz w:val="20"/>
          <w:szCs w:val="20"/>
          <w:lang w:bidi="he-IL"/>
        </w:rPr>
      </w:pPr>
    </w:p>
    <w:p w14:paraId="0DE3033F" w14:textId="59003E0F" w:rsidR="00BC304A" w:rsidRDefault="00BC304A" w:rsidP="00164DF4">
      <w:pPr>
        <w:autoSpaceDE w:val="0"/>
        <w:autoSpaceDN w:val="0"/>
        <w:jc w:val="right"/>
        <w:rPr>
          <w:rFonts w:ascii="Franklin Gothic Book" w:eastAsia="Batang" w:hAnsi="Franklin Gothic Book"/>
          <w:b/>
          <w:sz w:val="20"/>
          <w:szCs w:val="20"/>
          <w:lang w:bidi="he-IL"/>
        </w:rPr>
      </w:pPr>
    </w:p>
    <w:p w14:paraId="7959ABCC" w14:textId="0020B5F6" w:rsidR="00BC304A" w:rsidRDefault="00BC304A" w:rsidP="00164DF4">
      <w:pPr>
        <w:autoSpaceDE w:val="0"/>
        <w:autoSpaceDN w:val="0"/>
        <w:jc w:val="right"/>
        <w:rPr>
          <w:rFonts w:ascii="Franklin Gothic Book" w:eastAsia="Batang" w:hAnsi="Franklin Gothic Book"/>
          <w:b/>
          <w:sz w:val="20"/>
          <w:szCs w:val="20"/>
          <w:lang w:bidi="he-IL"/>
        </w:rPr>
      </w:pPr>
    </w:p>
    <w:p w14:paraId="01F153CC" w14:textId="222859C8" w:rsidR="00BC304A" w:rsidRDefault="00BC304A" w:rsidP="00164DF4">
      <w:pPr>
        <w:autoSpaceDE w:val="0"/>
        <w:autoSpaceDN w:val="0"/>
        <w:jc w:val="right"/>
        <w:rPr>
          <w:rFonts w:ascii="Franklin Gothic Book" w:eastAsia="Batang" w:hAnsi="Franklin Gothic Book"/>
          <w:b/>
          <w:sz w:val="20"/>
          <w:szCs w:val="20"/>
          <w:lang w:bidi="he-IL"/>
        </w:rPr>
      </w:pPr>
    </w:p>
    <w:p w14:paraId="01091701" w14:textId="54C42E48" w:rsidR="00BC304A" w:rsidRDefault="00BC304A" w:rsidP="00164DF4">
      <w:pPr>
        <w:autoSpaceDE w:val="0"/>
        <w:autoSpaceDN w:val="0"/>
        <w:jc w:val="right"/>
        <w:rPr>
          <w:rFonts w:ascii="Franklin Gothic Book" w:eastAsia="Batang" w:hAnsi="Franklin Gothic Book"/>
          <w:b/>
          <w:sz w:val="20"/>
          <w:szCs w:val="20"/>
          <w:lang w:bidi="he-IL"/>
        </w:rPr>
      </w:pPr>
    </w:p>
    <w:p w14:paraId="05306919" w14:textId="2D3C9EC1" w:rsidR="00BC304A" w:rsidRDefault="00BC304A" w:rsidP="00164DF4">
      <w:pPr>
        <w:autoSpaceDE w:val="0"/>
        <w:autoSpaceDN w:val="0"/>
        <w:jc w:val="right"/>
        <w:rPr>
          <w:rFonts w:ascii="Franklin Gothic Book" w:eastAsia="Batang" w:hAnsi="Franklin Gothic Book"/>
          <w:b/>
          <w:sz w:val="20"/>
          <w:szCs w:val="20"/>
          <w:lang w:bidi="he-IL"/>
        </w:rPr>
      </w:pPr>
    </w:p>
    <w:p w14:paraId="09A30E36" w14:textId="4F64D4A7" w:rsidR="00BC304A" w:rsidRDefault="00BC304A" w:rsidP="00164DF4">
      <w:pPr>
        <w:autoSpaceDE w:val="0"/>
        <w:autoSpaceDN w:val="0"/>
        <w:jc w:val="right"/>
        <w:rPr>
          <w:rFonts w:ascii="Franklin Gothic Book" w:eastAsia="Batang" w:hAnsi="Franklin Gothic Book"/>
          <w:b/>
          <w:sz w:val="20"/>
          <w:szCs w:val="20"/>
          <w:lang w:bidi="he-IL"/>
        </w:rPr>
      </w:pPr>
    </w:p>
    <w:p w14:paraId="6A3EFCDB" w14:textId="0D7756DF" w:rsidR="00BC304A" w:rsidRDefault="00BC304A" w:rsidP="00164DF4">
      <w:pPr>
        <w:autoSpaceDE w:val="0"/>
        <w:autoSpaceDN w:val="0"/>
        <w:jc w:val="right"/>
        <w:rPr>
          <w:rFonts w:ascii="Franklin Gothic Book" w:eastAsia="Batang" w:hAnsi="Franklin Gothic Book"/>
          <w:b/>
          <w:sz w:val="20"/>
          <w:szCs w:val="20"/>
          <w:lang w:bidi="he-IL"/>
        </w:rPr>
      </w:pPr>
    </w:p>
    <w:p w14:paraId="364C5F69" w14:textId="2AF5140A" w:rsidR="00BC304A" w:rsidRDefault="00BC304A" w:rsidP="00164DF4">
      <w:pPr>
        <w:autoSpaceDE w:val="0"/>
        <w:autoSpaceDN w:val="0"/>
        <w:jc w:val="right"/>
        <w:rPr>
          <w:rFonts w:ascii="Franklin Gothic Book" w:eastAsia="Batang" w:hAnsi="Franklin Gothic Book"/>
          <w:b/>
          <w:sz w:val="20"/>
          <w:szCs w:val="20"/>
          <w:lang w:bidi="he-IL"/>
        </w:rPr>
      </w:pPr>
    </w:p>
    <w:p w14:paraId="3D4BC72B" w14:textId="77777777" w:rsidR="00164DF4" w:rsidRPr="00D66109" w:rsidRDefault="00164DF4" w:rsidP="00164DF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14:paraId="1F248707" w14:textId="77777777" w:rsidR="00164DF4" w:rsidRPr="00D66109" w:rsidRDefault="00164DF4" w:rsidP="00164DF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164DF4" w:rsidRPr="00D66109" w14:paraId="1943D9D3" w14:textId="77777777" w:rsidTr="004D31F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14:paraId="575CD92E"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P.č.</w:t>
            </w:r>
          </w:p>
        </w:tc>
        <w:tc>
          <w:tcPr>
            <w:tcW w:w="1089" w:type="pct"/>
            <w:tcBorders>
              <w:top w:val="single" w:sz="4" w:space="0" w:color="auto"/>
              <w:left w:val="single" w:sz="4" w:space="0" w:color="auto"/>
              <w:bottom w:val="single" w:sz="4" w:space="0" w:color="auto"/>
              <w:right w:val="single" w:sz="4" w:space="0" w:color="auto"/>
            </w:tcBorders>
            <w:vAlign w:val="center"/>
          </w:tcPr>
          <w:p w14:paraId="2004980C"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14:paraId="6B49D222"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14:paraId="0A0F5106"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14:paraId="08A41199" w14:textId="77777777"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164DF4" w:rsidRPr="00D66109" w14:paraId="6CBBF21D"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5B0832D1"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64925A7C"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DA629BA"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4A9BA6E0"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05DC53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38632FF6"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5033C290"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14:paraId="6772634B"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014440A5"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3270A207"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2604C73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205AE102"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5976D404"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3EB08E2F"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164B7273"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14:paraId="1F7D0737" w14:textId="77777777"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14:paraId="2A5812F5" w14:textId="77777777"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14:paraId="0FDC0B43"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07A8BD0B"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14:paraId="6F690F35"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14:paraId="2C7957A5"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14:paraId="4624244A"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14:paraId="7391126E" w14:textId="77777777"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bl>
    <w:p w14:paraId="1A8A8932" w14:textId="77777777" w:rsidR="00164DF4" w:rsidRPr="00D66109" w:rsidRDefault="00164DF4" w:rsidP="00164DF4">
      <w:pPr>
        <w:autoSpaceDE w:val="0"/>
        <w:autoSpaceDN w:val="0"/>
        <w:rPr>
          <w:rFonts w:ascii="Franklin Gothic Book" w:eastAsia="Batang" w:hAnsi="Franklin Gothic Book"/>
          <w:sz w:val="20"/>
          <w:szCs w:val="20"/>
          <w:lang w:bidi="he-IL"/>
        </w:rPr>
      </w:pPr>
    </w:p>
    <w:p w14:paraId="4FBE1031" w14:textId="77777777" w:rsidR="00164DF4" w:rsidRPr="00D66109" w:rsidRDefault="00164DF4" w:rsidP="00164DF4">
      <w:pPr>
        <w:autoSpaceDE w:val="0"/>
        <w:autoSpaceDN w:val="0"/>
        <w:rPr>
          <w:rFonts w:ascii="Franklin Gothic Book" w:eastAsia="Batang" w:hAnsi="Franklin Gothic Book"/>
          <w:sz w:val="20"/>
          <w:szCs w:val="20"/>
          <w:lang w:bidi="he-IL"/>
        </w:rPr>
      </w:pPr>
    </w:p>
    <w:p w14:paraId="497FF726"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14:paraId="4D39545B" w14:textId="77777777" w:rsidR="00164DF4" w:rsidRPr="00D66109" w:rsidRDefault="00164DF4" w:rsidP="00164DF4">
      <w:pPr>
        <w:jc w:val="both"/>
        <w:rPr>
          <w:rFonts w:ascii="Franklin Gothic Book" w:hAnsi="Franklin Gothic Book"/>
          <w:sz w:val="20"/>
          <w:szCs w:val="20"/>
        </w:rPr>
      </w:pPr>
    </w:p>
    <w:p w14:paraId="2B6601F3" w14:textId="77777777" w:rsidR="00164DF4" w:rsidRPr="00D66109" w:rsidRDefault="00164DF4" w:rsidP="00164DF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14:paraId="0365876C" w14:textId="77777777" w:rsidR="00164DF4" w:rsidRPr="00D66109" w:rsidRDefault="00164DF4" w:rsidP="00164DF4">
      <w:pPr>
        <w:jc w:val="both"/>
        <w:rPr>
          <w:rFonts w:ascii="Franklin Gothic Book" w:hAnsi="Franklin Gothic Book"/>
          <w:sz w:val="20"/>
          <w:szCs w:val="20"/>
        </w:rPr>
      </w:pPr>
    </w:p>
    <w:p w14:paraId="6908D9ED" w14:textId="77777777" w:rsidR="00164DF4" w:rsidRPr="00D66109" w:rsidRDefault="00164DF4" w:rsidP="00164DF4">
      <w:pPr>
        <w:jc w:val="both"/>
        <w:rPr>
          <w:rFonts w:ascii="Franklin Gothic Book" w:hAnsi="Franklin Gothic Book"/>
          <w:sz w:val="20"/>
          <w:szCs w:val="20"/>
        </w:rPr>
      </w:pPr>
    </w:p>
    <w:p w14:paraId="139D52EF" w14:textId="77777777" w:rsidR="00164DF4" w:rsidRPr="00D66109" w:rsidRDefault="00164DF4" w:rsidP="00164DF4">
      <w:pPr>
        <w:jc w:val="both"/>
        <w:rPr>
          <w:rFonts w:ascii="Franklin Gothic Book" w:hAnsi="Franklin Gothic Book"/>
          <w:sz w:val="20"/>
          <w:szCs w:val="20"/>
        </w:rPr>
      </w:pPr>
    </w:p>
    <w:p w14:paraId="15835BA4" w14:textId="77777777" w:rsidR="00164DF4" w:rsidRPr="00D66109" w:rsidRDefault="00164DF4" w:rsidP="00164DF4">
      <w:pPr>
        <w:jc w:val="both"/>
        <w:rPr>
          <w:rFonts w:ascii="Franklin Gothic Book" w:hAnsi="Franklin Gothic Book"/>
          <w:sz w:val="20"/>
          <w:szCs w:val="20"/>
        </w:rPr>
      </w:pPr>
    </w:p>
    <w:p w14:paraId="6B5F5A9F"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14:paraId="442480DE" w14:textId="77777777" w:rsidR="00164DF4" w:rsidRPr="00D66109" w:rsidRDefault="00164DF4" w:rsidP="00164DF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14:paraId="4770AF45" w14:textId="77777777" w:rsidR="00164DF4" w:rsidRDefault="00164DF4" w:rsidP="00164DF4">
      <w:pPr>
        <w:jc w:val="right"/>
        <w:rPr>
          <w:rFonts w:ascii="Franklin Gothic Book" w:hAnsi="Franklin Gothic Book" w:cs="Calibri"/>
          <w:b/>
          <w:bCs/>
        </w:rPr>
      </w:pPr>
    </w:p>
    <w:p w14:paraId="4900D61D" w14:textId="77777777" w:rsidR="00164DF4" w:rsidRDefault="00164DF4" w:rsidP="00164DF4">
      <w:pPr>
        <w:jc w:val="right"/>
        <w:rPr>
          <w:rFonts w:ascii="Franklin Gothic Book" w:hAnsi="Franklin Gothic Book" w:cs="Calibri"/>
          <w:b/>
          <w:bCs/>
        </w:rPr>
      </w:pPr>
    </w:p>
    <w:p w14:paraId="4022ED87" w14:textId="77777777" w:rsidR="005D7CFE" w:rsidRPr="00F90B8D" w:rsidRDefault="005D7CFE" w:rsidP="00F90B8D">
      <w:pPr>
        <w:spacing w:after="120"/>
        <w:contextualSpacing/>
        <w:rPr>
          <w:sz w:val="24"/>
          <w:szCs w:val="24"/>
        </w:rPr>
      </w:pPr>
    </w:p>
    <w:sectPr w:rsidR="005D7CFE"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DA"/>
    <w:multiLevelType w:val="multilevel"/>
    <w:tmpl w:val="66BCA416"/>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5"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7"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17"/>
  </w:num>
  <w:num w:numId="4">
    <w:abstractNumId w:val="18"/>
  </w:num>
  <w:num w:numId="5">
    <w:abstractNumId w:val="15"/>
  </w:num>
  <w:num w:numId="6">
    <w:abstractNumId w:val="1"/>
  </w:num>
  <w:num w:numId="7">
    <w:abstractNumId w:val="5"/>
  </w:num>
  <w:num w:numId="8">
    <w:abstractNumId w:val="14"/>
  </w:num>
  <w:num w:numId="9">
    <w:abstractNumId w:val="7"/>
  </w:num>
  <w:num w:numId="10">
    <w:abstractNumId w:val="2"/>
  </w:num>
  <w:num w:numId="11">
    <w:abstractNumId w:val="19"/>
  </w:num>
  <w:num w:numId="12">
    <w:abstractNumId w:val="12"/>
  </w:num>
  <w:num w:numId="13">
    <w:abstractNumId w:val="8"/>
  </w:num>
  <w:num w:numId="14">
    <w:abstractNumId w:val="16"/>
  </w:num>
  <w:num w:numId="15">
    <w:abstractNumId w:val="4"/>
  </w:num>
  <w:num w:numId="16">
    <w:abstractNumId w:val="11"/>
  </w:num>
  <w:num w:numId="17">
    <w:abstractNumId w:val="13"/>
  </w:num>
  <w:num w:numId="18">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13268"/>
    <w:rsid w:val="000359BF"/>
    <w:rsid w:val="00035AD1"/>
    <w:rsid w:val="00043104"/>
    <w:rsid w:val="00090AA3"/>
    <w:rsid w:val="000A015F"/>
    <w:rsid w:val="000D35D0"/>
    <w:rsid w:val="00112739"/>
    <w:rsid w:val="00142D55"/>
    <w:rsid w:val="00160A9D"/>
    <w:rsid w:val="00164DF4"/>
    <w:rsid w:val="00191192"/>
    <w:rsid w:val="001A5AAD"/>
    <w:rsid w:val="001E4EE2"/>
    <w:rsid w:val="00242F2D"/>
    <w:rsid w:val="00243074"/>
    <w:rsid w:val="00252405"/>
    <w:rsid w:val="00265722"/>
    <w:rsid w:val="002830FC"/>
    <w:rsid w:val="002911DC"/>
    <w:rsid w:val="002E1C52"/>
    <w:rsid w:val="003009F5"/>
    <w:rsid w:val="003024AA"/>
    <w:rsid w:val="003536AA"/>
    <w:rsid w:val="003777B6"/>
    <w:rsid w:val="003B12BC"/>
    <w:rsid w:val="003D4C5D"/>
    <w:rsid w:val="003F3BDC"/>
    <w:rsid w:val="00417EB5"/>
    <w:rsid w:val="00423F97"/>
    <w:rsid w:val="00430096"/>
    <w:rsid w:val="00441A85"/>
    <w:rsid w:val="00452776"/>
    <w:rsid w:val="004660CB"/>
    <w:rsid w:val="005257BA"/>
    <w:rsid w:val="00553728"/>
    <w:rsid w:val="005657C9"/>
    <w:rsid w:val="005D7748"/>
    <w:rsid w:val="005D7CFE"/>
    <w:rsid w:val="0061695D"/>
    <w:rsid w:val="00665BA4"/>
    <w:rsid w:val="006936A2"/>
    <w:rsid w:val="00697A54"/>
    <w:rsid w:val="006B16CF"/>
    <w:rsid w:val="006C09FF"/>
    <w:rsid w:val="006F6621"/>
    <w:rsid w:val="00710FDE"/>
    <w:rsid w:val="007235F1"/>
    <w:rsid w:val="007424A0"/>
    <w:rsid w:val="007B7C04"/>
    <w:rsid w:val="008000E6"/>
    <w:rsid w:val="00864DDB"/>
    <w:rsid w:val="00876479"/>
    <w:rsid w:val="00880E9F"/>
    <w:rsid w:val="008D07FA"/>
    <w:rsid w:val="00903F26"/>
    <w:rsid w:val="009850FC"/>
    <w:rsid w:val="009A079B"/>
    <w:rsid w:val="009A6193"/>
    <w:rsid w:val="009C126A"/>
    <w:rsid w:val="009D1EE9"/>
    <w:rsid w:val="009E732B"/>
    <w:rsid w:val="00A34766"/>
    <w:rsid w:val="00A415BF"/>
    <w:rsid w:val="00A53280"/>
    <w:rsid w:val="00A74CBA"/>
    <w:rsid w:val="00AB3EAC"/>
    <w:rsid w:val="00AD339E"/>
    <w:rsid w:val="00AD7E7F"/>
    <w:rsid w:val="00AE3CC1"/>
    <w:rsid w:val="00B051AE"/>
    <w:rsid w:val="00B1795D"/>
    <w:rsid w:val="00B45949"/>
    <w:rsid w:val="00B55DA6"/>
    <w:rsid w:val="00B56858"/>
    <w:rsid w:val="00B821E9"/>
    <w:rsid w:val="00B87AD1"/>
    <w:rsid w:val="00BA4CEC"/>
    <w:rsid w:val="00BC304A"/>
    <w:rsid w:val="00BC64E0"/>
    <w:rsid w:val="00BE2047"/>
    <w:rsid w:val="00C0348A"/>
    <w:rsid w:val="00C13A00"/>
    <w:rsid w:val="00C36F6F"/>
    <w:rsid w:val="00CA1A16"/>
    <w:rsid w:val="00CA519F"/>
    <w:rsid w:val="00CA6C2D"/>
    <w:rsid w:val="00CD1A61"/>
    <w:rsid w:val="00CF6580"/>
    <w:rsid w:val="00D61E88"/>
    <w:rsid w:val="00D653F1"/>
    <w:rsid w:val="00D67973"/>
    <w:rsid w:val="00DA2877"/>
    <w:rsid w:val="00DA3999"/>
    <w:rsid w:val="00DC3735"/>
    <w:rsid w:val="00DD06A6"/>
    <w:rsid w:val="00DE0036"/>
    <w:rsid w:val="00E026C5"/>
    <w:rsid w:val="00E04F10"/>
    <w:rsid w:val="00E0689D"/>
    <w:rsid w:val="00E32D22"/>
    <w:rsid w:val="00E46B4F"/>
    <w:rsid w:val="00E5453B"/>
    <w:rsid w:val="00E84DAC"/>
    <w:rsid w:val="00EA66B9"/>
    <w:rsid w:val="00EC5DCA"/>
    <w:rsid w:val="00ED1D87"/>
    <w:rsid w:val="00ED76C9"/>
    <w:rsid w:val="00F0136C"/>
    <w:rsid w:val="00F23C77"/>
    <w:rsid w:val="00F858B7"/>
    <w:rsid w:val="00F90B8D"/>
    <w:rsid w:val="00FE7F62"/>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350D"/>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numbering" w:customStyle="1" w:styleId="WWNum21">
    <w:name w:val="WWNum21"/>
    <w:basedOn w:val="Bezzoznamu"/>
    <w:rsid w:val="00090AA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BAA67-FE23-493B-99C0-75EB030C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8</Pages>
  <Words>2337</Words>
  <Characters>13327</Characters>
  <Application>Microsoft Office Word</Application>
  <DocSecurity>0</DocSecurity>
  <Lines>111</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106</cp:revision>
  <cp:lastPrinted>2017-09-11T09:05:00Z</cp:lastPrinted>
  <dcterms:created xsi:type="dcterms:W3CDTF">2017-09-11T06:47:00Z</dcterms:created>
  <dcterms:modified xsi:type="dcterms:W3CDTF">2021-09-23T07:13:00Z</dcterms:modified>
</cp:coreProperties>
</file>